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AF" w:rsidRPr="009D5EE0" w:rsidRDefault="00A74D1A">
      <w:pPr>
        <w:rPr>
          <w:rFonts w:ascii="Times New Roman" w:eastAsia="黑体" w:hAnsi="Times New Roman" w:cs="Times New Roman"/>
          <w:sz w:val="32"/>
          <w:szCs w:val="32"/>
        </w:rPr>
      </w:pPr>
      <w:r w:rsidRPr="009D5EE0">
        <w:rPr>
          <w:rFonts w:ascii="Times New Roman" w:eastAsia="黑体" w:hAnsi="Times New Roman" w:cs="Times New Roman"/>
          <w:sz w:val="32"/>
          <w:szCs w:val="32"/>
        </w:rPr>
        <w:t>附件</w:t>
      </w:r>
      <w:r w:rsidRPr="009D5EE0">
        <w:rPr>
          <w:rFonts w:ascii="Times New Roman" w:eastAsia="黑体" w:hAnsi="Times New Roman" w:cs="Times New Roman"/>
          <w:sz w:val="32"/>
          <w:szCs w:val="32"/>
        </w:rPr>
        <w:t>3</w:t>
      </w:r>
      <w:r w:rsidRPr="009D5EE0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C55FAF" w:rsidRPr="009D5EE0" w:rsidRDefault="00A74D1A">
      <w:pPr>
        <w:widowControl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D5EE0">
        <w:rPr>
          <w:rFonts w:ascii="Times New Roman" w:eastAsia="方正小标宋简体" w:hAnsi="Times New Roman" w:cs="Times New Roman"/>
          <w:sz w:val="44"/>
          <w:szCs w:val="44"/>
        </w:rPr>
        <w:t>考场规则</w:t>
      </w:r>
    </w:p>
    <w:p w:rsidR="00C55FAF" w:rsidRPr="009D5EE0" w:rsidRDefault="00C55FAF">
      <w:pPr>
        <w:tabs>
          <w:tab w:val="left" w:pos="2340"/>
        </w:tabs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55FAF" w:rsidRPr="009D5EE0" w:rsidRDefault="00A74D1A">
      <w:pPr>
        <w:tabs>
          <w:tab w:val="left" w:pos="2340"/>
        </w:tabs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一、考生应当自觉服从监考员等考试工作人员管理，不得以任何理由妨碍监考员等考试工作人员履行职责，不得扰乱考场及其他相关工作地点的秩序，不得危害他人身体健康和生命安全。</w:t>
      </w:r>
    </w:p>
    <w:p w:rsidR="00C55FAF" w:rsidRPr="009D5EE0" w:rsidRDefault="00A74D1A">
      <w:pPr>
        <w:tabs>
          <w:tab w:val="left" w:pos="2340"/>
        </w:tabs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等。</w:t>
      </w:r>
    </w:p>
    <w:p w:rsidR="00C55FAF" w:rsidRPr="009D5EE0" w:rsidRDefault="00A74D1A">
      <w:pPr>
        <w:tabs>
          <w:tab w:val="left" w:pos="2340"/>
        </w:tabs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三、考生只准携带省级教育招生考试机构规定的考试用品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 w:rsidR="00C55FAF" w:rsidRPr="009D5EE0" w:rsidRDefault="00A74D1A">
      <w:pPr>
        <w:tabs>
          <w:tab w:val="left" w:pos="2340"/>
        </w:tabs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考生在考场内不得私自传递文具、用品等。</w:t>
      </w:r>
    </w:p>
    <w:p w:rsidR="00C55FAF" w:rsidRPr="009D5EE0" w:rsidRDefault="00A74D1A">
      <w:pPr>
        <w:tabs>
          <w:tab w:val="left" w:pos="2340"/>
        </w:tabs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机构的要求粘贴条形码等。</w:t>
      </w:r>
      <w:proofErr w:type="gramStart"/>
      <w:r w:rsidRPr="009D5EE0">
        <w:rPr>
          <w:rFonts w:ascii="Times New Roman" w:eastAsia="仿宋_GB2312" w:hAnsi="Times New Roman" w:cs="Times New Roman"/>
          <w:sz w:val="32"/>
          <w:szCs w:val="32"/>
        </w:rPr>
        <w:t>凡漏贴</w:t>
      </w:r>
      <w:proofErr w:type="gramEnd"/>
      <w:r w:rsidRPr="009D5EE0">
        <w:rPr>
          <w:rFonts w:ascii="Times New Roman" w:eastAsia="仿宋_GB2312" w:hAnsi="Times New Roman" w:cs="Times New Roman"/>
          <w:sz w:val="32"/>
          <w:szCs w:val="32"/>
        </w:rPr>
        <w:t>条形码、漏填（涂）、错填（涂）或者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lastRenderedPageBreak/>
        <w:t>字迹不清的答卷影响评卷结果，责任由考生自负。遇试卷、答题卡、答题纸等分发错误及试卷字迹不清、漏印、重印、缺页等问题，可举手询问。但涉及试题内容的疑问，不得向监考员询问。</w:t>
      </w:r>
    </w:p>
    <w:p w:rsidR="00C55FAF" w:rsidRPr="009D5EE0" w:rsidRDefault="00A74D1A">
      <w:pPr>
        <w:tabs>
          <w:tab w:val="left" w:pos="2340"/>
        </w:tabs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五、开考信号发出后，考生方可开始答题。</w:t>
      </w:r>
    </w:p>
    <w:p w:rsidR="00C55FAF" w:rsidRPr="009D5EE0" w:rsidRDefault="00A74D1A">
      <w:pPr>
        <w:tabs>
          <w:tab w:val="left" w:pos="2340"/>
        </w:tabs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六、开考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15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分钟后，迟到考生不准进入考场参加当科考试，交卷出场时间不得早于当科考试结束前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30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分钟，具体出场时间由省级教育招生考试机构规定。考生交卷出场后不得再进场续考，也不得在考试机构规定的区域逗留或者交谈。</w:t>
      </w:r>
    </w:p>
    <w:p w:rsidR="00C55FAF" w:rsidRPr="009D5EE0" w:rsidRDefault="00A74D1A">
      <w:pPr>
        <w:tabs>
          <w:tab w:val="left" w:pos="2340"/>
        </w:tabs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七、考生应当在答题纸的密封线以外或者答题卡规定的区域答题。</w:t>
      </w:r>
      <w:proofErr w:type="gramStart"/>
      <w:r w:rsidRPr="009D5EE0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Pr="009D5EE0">
        <w:rPr>
          <w:rFonts w:ascii="Times New Roman" w:eastAsia="仿宋_GB2312" w:hAnsi="Times New Roman" w:cs="Times New Roman"/>
          <w:sz w:val="32"/>
          <w:szCs w:val="32"/>
        </w:rPr>
        <w:t>得用规定以外的笔和纸答题，写在草稿纸或者规定区域以外的答案一律无效，不得在答卷、答题卡上做任何标记。答题过程中只能用同一类型和颜色字迹的笔。</w:t>
      </w:r>
    </w:p>
    <w:p w:rsidR="00C55FAF" w:rsidRPr="009D5EE0" w:rsidRDefault="00A74D1A">
      <w:pPr>
        <w:tabs>
          <w:tab w:val="left" w:pos="2340"/>
        </w:tabs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 w:rsidRPr="009D5EE0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Pr="009D5EE0">
        <w:rPr>
          <w:rFonts w:ascii="Times New Roman" w:eastAsia="仿宋_GB2312" w:hAnsi="Times New Roman" w:cs="Times New Roman"/>
          <w:sz w:val="32"/>
          <w:szCs w:val="32"/>
        </w:rPr>
        <w:t>准将试卷、答卷、答题卡、草稿纸故意损毁或带出考场。</w:t>
      </w:r>
    </w:p>
    <w:p w:rsidR="00C55FAF" w:rsidRPr="009D5EE0" w:rsidRDefault="00A74D1A">
      <w:pPr>
        <w:tabs>
          <w:tab w:val="left" w:pos="2340"/>
        </w:tabs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九、考试结束信号发出后，考生应当立即停笔并停止答题。</w:t>
      </w:r>
    </w:p>
    <w:p w:rsidR="00C55FAF" w:rsidRPr="009D5EE0" w:rsidRDefault="00A74D1A">
      <w:pPr>
        <w:tabs>
          <w:tab w:val="left" w:pos="2340"/>
        </w:tabs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C55FAF" w:rsidRPr="009D5EE0" w:rsidRDefault="00A74D1A">
      <w:pPr>
        <w:tabs>
          <w:tab w:val="left" w:pos="2340"/>
        </w:tabs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lastRenderedPageBreak/>
        <w:t>十、考生不遵守考场规则，不服从考</w:t>
      </w:r>
      <w:proofErr w:type="gramStart"/>
      <w:r w:rsidRPr="009D5EE0"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 w:rsidRPr="009D5EE0">
        <w:rPr>
          <w:rFonts w:ascii="Times New Roman" w:eastAsia="仿宋_GB2312" w:hAnsi="Times New Roman" w:cs="Times New Roman"/>
          <w:sz w:val="32"/>
          <w:szCs w:val="32"/>
        </w:rPr>
        <w:t>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任。</w:t>
      </w:r>
      <w:bookmarkStart w:id="0" w:name="_GoBack"/>
      <w:bookmarkEnd w:id="0"/>
    </w:p>
    <w:sectPr w:rsidR="00C55FAF" w:rsidRPr="009D5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AF"/>
    <w:rsid w:val="00311310"/>
    <w:rsid w:val="0034649F"/>
    <w:rsid w:val="00437A00"/>
    <w:rsid w:val="00522968"/>
    <w:rsid w:val="006C0112"/>
    <w:rsid w:val="006D2132"/>
    <w:rsid w:val="006E05D7"/>
    <w:rsid w:val="00821551"/>
    <w:rsid w:val="008C7066"/>
    <w:rsid w:val="00985D4D"/>
    <w:rsid w:val="009D5EE0"/>
    <w:rsid w:val="00A74D1A"/>
    <w:rsid w:val="00C55FAF"/>
    <w:rsid w:val="00D1082E"/>
    <w:rsid w:val="00E04003"/>
    <w:rsid w:val="018E7B99"/>
    <w:rsid w:val="10594BA9"/>
    <w:rsid w:val="1E581727"/>
    <w:rsid w:val="3B8B0573"/>
    <w:rsid w:val="5DFF510C"/>
    <w:rsid w:val="5E0367D8"/>
    <w:rsid w:val="70B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2CC1A1-4CB3-4B54-9A18-F4EF43A9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rPr>
      <w:b/>
      <w:bCs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rPr>
      <w:color w:val="0000FF"/>
      <w:u w:val="single"/>
    </w:rPr>
  </w:style>
  <w:style w:type="paragraph" w:customStyle="1" w:styleId="toaheading1">
    <w:name w:val="toa heading1"/>
    <w:basedOn w:val="a"/>
    <w:next w:val="a"/>
    <w:qFormat/>
    <w:pPr>
      <w:spacing w:before="120"/>
    </w:pPr>
    <w:rPr>
      <w:rFonts w:ascii="Cambria" w:hAnsi="Cambria" w:cs="黑体"/>
      <w:sz w:val="24"/>
    </w:rPr>
  </w:style>
  <w:style w:type="paragraph" w:styleId="a9">
    <w:name w:val="Date"/>
    <w:basedOn w:val="a"/>
    <w:next w:val="a"/>
    <w:link w:val="aa"/>
    <w:rsid w:val="009D5EE0"/>
    <w:pPr>
      <w:ind w:leftChars="2500" w:left="100"/>
    </w:pPr>
  </w:style>
  <w:style w:type="character" w:customStyle="1" w:styleId="aa">
    <w:name w:val="日期 字符"/>
    <w:basedOn w:val="a0"/>
    <w:link w:val="a9"/>
    <w:rsid w:val="009D5EE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172</Words>
  <Characters>984</Characters>
  <Application>Microsoft Office Word</Application>
  <DocSecurity>0</DocSecurity>
  <Lines>8</Lines>
  <Paragraphs>2</Paragraphs>
  <ScaleCrop>false</ScaleCrop>
  <Company>微软中国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大框</dc:creator>
  <cp:lastModifiedBy>王建新</cp:lastModifiedBy>
  <cp:revision>9</cp:revision>
  <dcterms:created xsi:type="dcterms:W3CDTF">2021-12-13T01:12:00Z</dcterms:created>
  <dcterms:modified xsi:type="dcterms:W3CDTF">2021-12-15T07:28:00Z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